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CA0" w:rsidRDefault="00A03CA0" w:rsidP="00A03CA0">
      <w:pPr>
        <w:ind w:right="-239"/>
        <w:jc w:val="center"/>
        <w:rPr>
          <w:rFonts w:eastAsia="Times New Roman"/>
          <w:sz w:val="31"/>
          <w:szCs w:val="31"/>
        </w:rPr>
      </w:pPr>
    </w:p>
    <w:p w:rsidR="00A03CA0" w:rsidRDefault="00A03CA0" w:rsidP="00A03CA0">
      <w:pPr>
        <w:spacing w:line="228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Критерии</w:t>
      </w:r>
    </w:p>
    <w:p w:rsidR="00A03CA0" w:rsidRDefault="00A03CA0" w:rsidP="00A03CA0">
      <w:pPr>
        <w:spacing w:line="228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и нормы оценивания предметных результатов обучающихся </w:t>
      </w:r>
    </w:p>
    <w:p w:rsidR="00A03CA0" w:rsidRDefault="00A03CA0" w:rsidP="00A03CA0">
      <w:pPr>
        <w:spacing w:line="216" w:lineRule="auto"/>
        <w:jc w:val="center"/>
        <w:rPr>
          <w:rFonts w:eastAsia="Times New Roman"/>
          <w:sz w:val="27"/>
          <w:szCs w:val="27"/>
        </w:rPr>
      </w:pPr>
      <w:r>
        <w:rPr>
          <w:rFonts w:eastAsia="Times New Roman"/>
          <w:b/>
          <w:bCs/>
          <w:sz w:val="28"/>
          <w:szCs w:val="28"/>
        </w:rPr>
        <w:t xml:space="preserve">по учебному   предмету  </w:t>
      </w:r>
    </w:p>
    <w:p w:rsidR="00A03CA0" w:rsidRDefault="00A03CA0" w:rsidP="00A03CA0">
      <w:pPr>
        <w:ind w:right="-239"/>
        <w:jc w:val="center"/>
        <w:rPr>
          <w:rFonts w:eastAsia="Times New Roman"/>
          <w:sz w:val="31"/>
          <w:szCs w:val="31"/>
        </w:rPr>
      </w:pPr>
      <w:r>
        <w:rPr>
          <w:rFonts w:eastAsia="Times New Roman"/>
          <w:sz w:val="31"/>
          <w:szCs w:val="31"/>
        </w:rPr>
        <w:t>«МАТЕМАТИКА»</w:t>
      </w:r>
      <w:r w:rsidR="004631DC">
        <w:rPr>
          <w:rFonts w:eastAsia="Times New Roman"/>
          <w:sz w:val="31"/>
          <w:szCs w:val="31"/>
        </w:rPr>
        <w:t>, «АЛГЕБРА», «ГЕОМЕТРИЯ»</w:t>
      </w:r>
    </w:p>
    <w:p w:rsidR="00BA369F" w:rsidRDefault="00BA369F" w:rsidP="00A03CA0">
      <w:pPr>
        <w:ind w:right="-239"/>
        <w:jc w:val="center"/>
        <w:rPr>
          <w:rFonts w:eastAsia="Times New Roman"/>
          <w:sz w:val="31"/>
          <w:szCs w:val="31"/>
        </w:rPr>
      </w:pPr>
      <w:r>
        <w:rPr>
          <w:rFonts w:eastAsia="Times New Roman"/>
          <w:sz w:val="31"/>
          <w:szCs w:val="31"/>
        </w:rPr>
        <w:t>«ЭЛЕМЕНТАРНАЯ МАТЕМАТИКА»</w:t>
      </w:r>
    </w:p>
    <w:p w:rsidR="00A03CA0" w:rsidRDefault="00A03CA0" w:rsidP="00A03CA0">
      <w:pPr>
        <w:ind w:right="-239"/>
        <w:jc w:val="center"/>
        <w:rPr>
          <w:sz w:val="20"/>
          <w:szCs w:val="20"/>
        </w:rPr>
      </w:pPr>
      <w:r>
        <w:rPr>
          <w:rFonts w:eastAsia="Times New Roman"/>
          <w:sz w:val="31"/>
          <w:szCs w:val="31"/>
        </w:rPr>
        <w:t xml:space="preserve"> (5- 9 классы)</w:t>
      </w:r>
    </w:p>
    <w:p w:rsidR="00A03CA0" w:rsidRDefault="00A03CA0" w:rsidP="00A03CA0">
      <w:pPr>
        <w:pStyle w:val="Default"/>
      </w:pP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Учитель оценивает знания и умения учащихся с учетом их индивидуальных особенностей. </w:t>
      </w:r>
    </w:p>
    <w:p w:rsidR="00A03CA0" w:rsidRDefault="00A03CA0" w:rsidP="00A03CA0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учащимися теории и умения применять ее на практике в знакомых и незнакомых ситуациях. </w:t>
      </w:r>
    </w:p>
    <w:p w:rsidR="00A03CA0" w:rsidRDefault="00A03CA0" w:rsidP="00A03CA0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формами проверки знаний и умений учащихся по математике являются письменная контрольная работа и устный опрос.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:rsidR="00A03CA0" w:rsidRDefault="00A03CA0" w:rsidP="00A03CA0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  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:rsidR="00A03CA0" w:rsidRDefault="00A03CA0" w:rsidP="00A03CA0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для устного и письменного опроса учащихся состоят из теоретических вопросов и задач.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>
        <w:rPr>
          <w:sz w:val="28"/>
          <w:szCs w:val="28"/>
        </w:rPr>
        <w:t>верно</w:t>
      </w:r>
      <w:proofErr w:type="gramEnd"/>
      <w:r>
        <w:rPr>
          <w:sz w:val="28"/>
          <w:szCs w:val="28"/>
        </w:rPr>
        <w:t xml:space="preserve"> выполнены нужные вычисления и преобразования, получен верный ответ, последовательно и аккуратно за писано решение.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5.Оценка ответа учащегося при устном и письменном опросе проводится по пятибалльной системе.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6. 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:rsidR="00A03CA0" w:rsidRDefault="00A03CA0" w:rsidP="00A03CA0">
      <w:pPr>
        <w:pStyle w:val="Default"/>
        <w:rPr>
          <w:sz w:val="27"/>
          <w:szCs w:val="27"/>
        </w:rPr>
      </w:pPr>
    </w:p>
    <w:p w:rsidR="00A03CA0" w:rsidRDefault="00A03CA0" w:rsidP="00A03CA0">
      <w:pPr>
        <w:pStyle w:val="Default"/>
        <w:jc w:val="center"/>
        <w:rPr>
          <w:sz w:val="27"/>
          <w:szCs w:val="27"/>
        </w:rPr>
      </w:pPr>
      <w:r>
        <w:rPr>
          <w:sz w:val="27"/>
          <w:szCs w:val="27"/>
        </w:rPr>
        <w:t>Критерии ошибок: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К грубым ошибкам относятся ошибки:</w:t>
      </w:r>
    </w:p>
    <w:p w:rsidR="00A03CA0" w:rsidRDefault="00A03CA0" w:rsidP="00A03CA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которые обнаруживают незнание учащимися формул, правил, основных свойств, теорем и неумение их применять; </w:t>
      </w:r>
    </w:p>
    <w:p w:rsidR="00A03CA0" w:rsidRDefault="00A03CA0" w:rsidP="00A03CA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незнание приемов решения задач, рассматриваемых в учебниках, а также вычислительные ошибки, если они не являются опиской;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негрубым ошибкам относятся: </w:t>
      </w:r>
    </w:p>
    <w:p w:rsidR="00A03CA0" w:rsidRDefault="00A03CA0" w:rsidP="00A03CA0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недочетам относятся: </w:t>
      </w:r>
    </w:p>
    <w:p w:rsidR="00A03CA0" w:rsidRDefault="00A03CA0" w:rsidP="00A03CA0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нерациональное решение, описки, недостаточность или отсутствие пояснений, обоснований в решениях.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Устный ответ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 оценивается отметкой «5», </w:t>
      </w:r>
      <w:r>
        <w:rPr>
          <w:b/>
          <w:bCs/>
          <w:i/>
          <w:iCs/>
          <w:sz w:val="28"/>
          <w:szCs w:val="28"/>
        </w:rPr>
        <w:t xml:space="preserve">если ученик: </w:t>
      </w:r>
    </w:p>
    <w:p w:rsidR="00A03CA0" w:rsidRDefault="00A03CA0" w:rsidP="00A03CA0">
      <w:pPr>
        <w:pStyle w:val="Default"/>
        <w:numPr>
          <w:ilvl w:val="0"/>
          <w:numId w:val="3"/>
        </w:numPr>
        <w:spacing w:after="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 раскрыл содержание материала в объеме, предусмотрен ном программой и учебником, 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:rsidR="00A03CA0" w:rsidRDefault="00A03CA0" w:rsidP="00A03CA0">
      <w:pPr>
        <w:pStyle w:val="Default"/>
        <w:numPr>
          <w:ilvl w:val="0"/>
          <w:numId w:val="3"/>
        </w:numPr>
        <w:spacing w:after="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 выполнил рисунки, чертежи, графики, сопутствующие ответу; </w:t>
      </w:r>
    </w:p>
    <w:p w:rsidR="00A03CA0" w:rsidRDefault="00A03CA0" w:rsidP="00A03CA0">
      <w:pPr>
        <w:pStyle w:val="Default"/>
        <w:numPr>
          <w:ilvl w:val="0"/>
          <w:numId w:val="3"/>
        </w:numPr>
        <w:spacing w:after="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:rsidR="00A03CA0" w:rsidRDefault="00A03CA0" w:rsidP="00A03CA0">
      <w:pPr>
        <w:pStyle w:val="Default"/>
        <w:numPr>
          <w:ilvl w:val="0"/>
          <w:numId w:val="3"/>
        </w:numPr>
        <w:spacing w:after="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:rsidR="00A03CA0" w:rsidRDefault="00A03CA0" w:rsidP="00A03CA0">
      <w:pPr>
        <w:pStyle w:val="Default"/>
        <w:numPr>
          <w:ilvl w:val="0"/>
          <w:numId w:val="3"/>
        </w:numPr>
        <w:spacing w:after="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отвечал самостоятельно без наводящих вопросов учителя.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Возможны одна - две неточности при освещении второстепенных вопросов или в выкладках, которые ученик легко исправил по замечанию учителя.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Ответ оценивается отметкой «4»,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он удовлетворяет в основном требованиям на оценку «5», но при этом имеет один из недостатков: </w:t>
      </w:r>
    </w:p>
    <w:p w:rsidR="00A03CA0" w:rsidRDefault="00A03CA0" w:rsidP="00A03CA0">
      <w:pPr>
        <w:pStyle w:val="Default"/>
        <w:numPr>
          <w:ilvl w:val="0"/>
          <w:numId w:val="4"/>
        </w:numPr>
        <w:spacing w:after="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изложении материала допущены небольшие пробелы, не исказившие математическое содержание ответа; допущены один - два недочета при </w:t>
      </w:r>
      <w:r>
        <w:rPr>
          <w:sz w:val="28"/>
          <w:szCs w:val="28"/>
        </w:rPr>
        <w:lastRenderedPageBreak/>
        <w:t xml:space="preserve">освещении основного содержания ответа, исправленные по замечанию учителя; </w:t>
      </w:r>
    </w:p>
    <w:p w:rsidR="00A03CA0" w:rsidRDefault="00A03CA0" w:rsidP="00A03CA0">
      <w:pPr>
        <w:pStyle w:val="Default"/>
        <w:numPr>
          <w:ilvl w:val="0"/>
          <w:numId w:val="4"/>
        </w:numPr>
        <w:spacing w:after="1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:rsidR="00A03CA0" w:rsidRDefault="00A03CA0" w:rsidP="00A03CA0">
      <w:pPr>
        <w:pStyle w:val="Default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Отметка «3» </w:t>
      </w:r>
      <w:r>
        <w:rPr>
          <w:sz w:val="28"/>
          <w:szCs w:val="28"/>
        </w:rPr>
        <w:t xml:space="preserve">ставится в следующих случаях: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имелись затруднения или допущены ошибки в определении понятий, использовании математической терминологии, чертежах, вы кладках, исправленные после нескольких наводящих вопросов учителя;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знании теоретического материала </w:t>
      </w:r>
      <w:proofErr w:type="gramStart"/>
      <w:r>
        <w:rPr>
          <w:sz w:val="28"/>
          <w:szCs w:val="28"/>
        </w:rPr>
        <w:t>выявлена</w:t>
      </w:r>
      <w:proofErr w:type="gramEnd"/>
      <w:r>
        <w:rPr>
          <w:sz w:val="28"/>
          <w:szCs w:val="28"/>
        </w:rPr>
        <w:t xml:space="preserve"> недостаточная сформированность основных умений и навыков. </w:t>
      </w:r>
    </w:p>
    <w:p w:rsidR="00A03CA0" w:rsidRDefault="00A03CA0" w:rsidP="00A03CA0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Отметка «2» </w:t>
      </w:r>
      <w:r>
        <w:rPr>
          <w:sz w:val="28"/>
          <w:szCs w:val="28"/>
        </w:rPr>
        <w:t xml:space="preserve">ставится в следующих случаях: </w:t>
      </w:r>
    </w:p>
    <w:p w:rsidR="00A03CA0" w:rsidRDefault="00A03CA0" w:rsidP="00A03CA0">
      <w:pPr>
        <w:pStyle w:val="Default"/>
        <w:numPr>
          <w:ilvl w:val="0"/>
          <w:numId w:val="6"/>
        </w:numPr>
        <w:spacing w:after="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раскрыто основное содержание учебного материала; </w:t>
      </w:r>
    </w:p>
    <w:p w:rsidR="00A03CA0" w:rsidRDefault="00A03CA0" w:rsidP="00A03CA0">
      <w:pPr>
        <w:pStyle w:val="Default"/>
        <w:numPr>
          <w:ilvl w:val="0"/>
          <w:numId w:val="5"/>
        </w:numPr>
        <w:spacing w:after="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</w:p>
    <w:p w:rsidR="00A03CA0" w:rsidRDefault="00A03CA0" w:rsidP="00A03CA0">
      <w:pPr>
        <w:pStyle w:val="Default"/>
        <w:ind w:left="720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Письменные контрольные работы</w:t>
      </w:r>
    </w:p>
    <w:p w:rsidR="00A03CA0" w:rsidRDefault="00A03CA0" w:rsidP="00A03CA0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Отметка «5» </w:t>
      </w:r>
      <w:r>
        <w:rPr>
          <w:sz w:val="28"/>
          <w:szCs w:val="28"/>
        </w:rPr>
        <w:t xml:space="preserve">ставится, если: </w:t>
      </w:r>
    </w:p>
    <w:p w:rsidR="00A03CA0" w:rsidRDefault="00A03CA0" w:rsidP="00A03CA0">
      <w:pPr>
        <w:pStyle w:val="Default"/>
        <w:numPr>
          <w:ilvl w:val="0"/>
          <w:numId w:val="5"/>
        </w:numPr>
        <w:spacing w:after="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выполнена полностью; </w:t>
      </w:r>
    </w:p>
    <w:p w:rsidR="00A03CA0" w:rsidRDefault="00A03CA0" w:rsidP="00A03CA0">
      <w:pPr>
        <w:pStyle w:val="Default"/>
        <w:numPr>
          <w:ilvl w:val="0"/>
          <w:numId w:val="5"/>
        </w:numPr>
        <w:spacing w:after="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логических рассуждениях</w:t>
      </w:r>
      <w:proofErr w:type="gramEnd"/>
      <w:r>
        <w:rPr>
          <w:sz w:val="28"/>
          <w:szCs w:val="28"/>
        </w:rPr>
        <w:t xml:space="preserve"> и обосновании решения нет пробелов и ошибок;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решении нет математических ошибок (возможна одна неточность, описка, не являющаяся следствием незнания или непонимания учебного материала). </w:t>
      </w:r>
    </w:p>
    <w:p w:rsidR="00A03CA0" w:rsidRDefault="00A03CA0" w:rsidP="00A03CA0">
      <w:pPr>
        <w:pStyle w:val="Default"/>
        <w:ind w:left="720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Отметка «4» </w:t>
      </w:r>
      <w:r>
        <w:rPr>
          <w:sz w:val="28"/>
          <w:szCs w:val="28"/>
        </w:rPr>
        <w:t xml:space="preserve">ставится, если: </w:t>
      </w:r>
    </w:p>
    <w:p w:rsidR="00A03CA0" w:rsidRDefault="00A03CA0" w:rsidP="00A03CA0">
      <w:pPr>
        <w:pStyle w:val="Default"/>
        <w:numPr>
          <w:ilvl w:val="0"/>
          <w:numId w:val="5"/>
        </w:numPr>
        <w:spacing w:after="1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:rsidR="00A03CA0" w:rsidRDefault="00A03CA0" w:rsidP="00A03CA0">
      <w:pPr>
        <w:pStyle w:val="Default"/>
        <w:ind w:left="720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Отметка «3» </w:t>
      </w:r>
      <w:r>
        <w:rPr>
          <w:sz w:val="28"/>
          <w:szCs w:val="28"/>
        </w:rPr>
        <w:t xml:space="preserve">ставится, если: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:rsidR="00A03CA0" w:rsidRDefault="00A03CA0" w:rsidP="00A03CA0">
      <w:pPr>
        <w:pStyle w:val="Default"/>
        <w:ind w:left="720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ind w:left="720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b/>
          <w:bCs/>
          <w:i/>
          <w:iCs/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Отметка «2» </w:t>
      </w:r>
      <w:r>
        <w:rPr>
          <w:sz w:val="28"/>
          <w:szCs w:val="28"/>
        </w:rPr>
        <w:t xml:space="preserve">ставится, если: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допущены существенные ошибки, показавшие, что учащийся не владеет обязательными умениями по данной теме в полной мере </w:t>
      </w:r>
    </w:p>
    <w:p w:rsidR="00A03CA0" w:rsidRDefault="00A03CA0" w:rsidP="00A03CA0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 </w:t>
      </w:r>
    </w:p>
    <w:p w:rsidR="00A03CA0" w:rsidRDefault="00A03CA0" w:rsidP="00A03CA0">
      <w:pPr>
        <w:pStyle w:val="Default"/>
        <w:ind w:left="720"/>
        <w:jc w:val="both"/>
        <w:rPr>
          <w:sz w:val="28"/>
          <w:szCs w:val="28"/>
        </w:rPr>
      </w:pPr>
    </w:p>
    <w:p w:rsidR="00A03CA0" w:rsidRDefault="00A03CA0" w:rsidP="00A03CA0">
      <w:pPr>
        <w:pStyle w:val="Default"/>
        <w:jc w:val="both"/>
        <w:rPr>
          <w:sz w:val="28"/>
          <w:szCs w:val="28"/>
        </w:rPr>
      </w:pPr>
    </w:p>
    <w:p w:rsidR="00A03CA0" w:rsidRDefault="00A03CA0" w:rsidP="00A03CA0">
      <w:pPr>
        <w:spacing w:line="63" w:lineRule="exact"/>
        <w:rPr>
          <w:sz w:val="24"/>
          <w:szCs w:val="24"/>
        </w:rPr>
      </w:pPr>
    </w:p>
    <w:p w:rsidR="003057B7" w:rsidRDefault="003057B7"/>
    <w:sectPr w:rsidR="003057B7" w:rsidSect="00A03C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9A1"/>
    <w:multiLevelType w:val="hybridMultilevel"/>
    <w:tmpl w:val="B7024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81591B"/>
    <w:multiLevelType w:val="hybridMultilevel"/>
    <w:tmpl w:val="45568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AC320B"/>
    <w:multiLevelType w:val="hybridMultilevel"/>
    <w:tmpl w:val="DB9EFC78"/>
    <w:lvl w:ilvl="0" w:tplc="8152B5D2">
      <w:start w:val="1"/>
      <w:numFmt w:val="decimal"/>
      <w:lvlText w:val="%1."/>
      <w:lvlJc w:val="left"/>
      <w:pPr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21ABB"/>
    <w:multiLevelType w:val="hybridMultilevel"/>
    <w:tmpl w:val="7D5CD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25C07"/>
    <w:multiLevelType w:val="hybridMultilevel"/>
    <w:tmpl w:val="6912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C857EA"/>
    <w:multiLevelType w:val="hybridMultilevel"/>
    <w:tmpl w:val="0EF64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03CA0"/>
    <w:rsid w:val="003057B7"/>
    <w:rsid w:val="00401F28"/>
    <w:rsid w:val="00451D7E"/>
    <w:rsid w:val="004631DC"/>
    <w:rsid w:val="008B1A2D"/>
    <w:rsid w:val="00A03CA0"/>
    <w:rsid w:val="00BA3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C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3CA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1051</Words>
  <Characters>5993</Characters>
  <Application>Microsoft Office Word</Application>
  <DocSecurity>0</DocSecurity>
  <Lines>49</Lines>
  <Paragraphs>14</Paragraphs>
  <ScaleCrop>false</ScaleCrop>
  <Company>ТалЭС</Company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2020-01-22T17:01:00Z</dcterms:created>
  <dcterms:modified xsi:type="dcterms:W3CDTF">2020-01-25T18:19:00Z</dcterms:modified>
</cp:coreProperties>
</file>